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E9" w:rsidRDefault="00884DE9" w:rsidP="00884DE9"/>
    <w:tbl>
      <w:tblPr>
        <w:tblpPr w:leftFromText="180" w:rightFromText="180" w:vertAnchor="text" w:horzAnchor="margin" w:tblpXSpec="center" w:tblpY="-142"/>
        <w:tblW w:w="102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2"/>
        <w:gridCol w:w="4253"/>
      </w:tblGrid>
      <w:tr w:rsidR="00277AEB" w:rsidRPr="00A5744A" w:rsidTr="00F52CED">
        <w:trPr>
          <w:trHeight w:val="1704"/>
        </w:trPr>
        <w:tc>
          <w:tcPr>
            <w:tcW w:w="4181" w:type="dxa"/>
            <w:tcBorders>
              <w:bottom w:val="nil"/>
            </w:tcBorders>
          </w:tcPr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A574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ЯЛКЫНСКОГО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СЕЛЬСКОГО ПОСЕЛЕНИЯ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АЛЕКСЕЕВСКОГО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МУНИЦИПАЛЬНОГО РАЙОНА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РЕСПУБЛИКИ ТАТАРСТАН</w:t>
            </w:r>
          </w:p>
          <w:p w:rsidR="00277AEB" w:rsidRPr="00A5744A" w:rsidRDefault="00277AEB" w:rsidP="00F52C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277AEB" w:rsidRPr="00A5744A" w:rsidRDefault="00277AEB" w:rsidP="00F52CE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nil"/>
            </w:tcBorders>
          </w:tcPr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ТАТАРСТАН РЕСПУБЛИКАСЫ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</w:rPr>
              <w:t>АЛЕКСЕЕВСК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  <w:lang w:val="tt-RU"/>
              </w:rPr>
            </w:pPr>
            <w:r w:rsidRPr="00A5744A">
              <w:rPr>
                <w:sz w:val="28"/>
                <w:szCs w:val="28"/>
              </w:rPr>
              <w:t>МУНИЦИПАЛЬ РАЙОНЫ</w:t>
            </w:r>
            <w:r w:rsidRPr="00A5744A">
              <w:rPr>
                <w:sz w:val="28"/>
                <w:szCs w:val="28"/>
                <w:lang w:val="tt-RU"/>
              </w:rPr>
              <w:t>Ң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ЯЛКЫН</w:t>
            </w:r>
            <w:r w:rsidRPr="00A5744A">
              <w:rPr>
                <w:sz w:val="28"/>
                <w:szCs w:val="28"/>
                <w:lang w:val="tt-RU"/>
              </w:rPr>
              <w:t xml:space="preserve"> АВЫЛ</w:t>
            </w: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</w:rPr>
            </w:pPr>
            <w:r w:rsidRPr="00A5744A">
              <w:rPr>
                <w:sz w:val="28"/>
                <w:szCs w:val="28"/>
                <w:lang w:val="tt-RU"/>
              </w:rPr>
              <w:t>ҖИРЛЕГЕ</w:t>
            </w:r>
            <w:r>
              <w:rPr>
                <w:sz w:val="28"/>
                <w:szCs w:val="28"/>
              </w:rPr>
              <w:t>СОВЕТЫ</w:t>
            </w:r>
          </w:p>
          <w:p w:rsidR="00277AEB" w:rsidRPr="00A5744A" w:rsidRDefault="00277AEB" w:rsidP="00F52CED">
            <w:pPr>
              <w:rPr>
                <w:sz w:val="28"/>
                <w:szCs w:val="28"/>
              </w:rPr>
            </w:pPr>
          </w:p>
        </w:tc>
      </w:tr>
      <w:tr w:rsidR="00277AEB" w:rsidRPr="00A5744A" w:rsidTr="00F52CED">
        <w:trPr>
          <w:cantSplit/>
          <w:trHeight w:val="1090"/>
        </w:trPr>
        <w:tc>
          <w:tcPr>
            <w:tcW w:w="4181" w:type="dxa"/>
            <w:tcBorders>
              <w:top w:val="double" w:sz="4" w:space="0" w:color="auto"/>
              <w:bottom w:val="nil"/>
            </w:tcBorders>
          </w:tcPr>
          <w:p w:rsidR="00277AEB" w:rsidRPr="00A5744A" w:rsidRDefault="00277AEB" w:rsidP="00F52C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277AEB" w:rsidRPr="00A5744A" w:rsidRDefault="00277AEB" w:rsidP="00F52CED">
            <w:pPr>
              <w:rPr>
                <w:sz w:val="28"/>
                <w:szCs w:val="28"/>
              </w:rPr>
            </w:pPr>
          </w:p>
          <w:p w:rsidR="00277AEB" w:rsidRPr="00A5744A" w:rsidRDefault="00277AEB" w:rsidP="00F52CED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27.06.2018</w:t>
            </w: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</w:tcPr>
          <w:p w:rsidR="00277AEB" w:rsidRPr="00A5744A" w:rsidRDefault="00277AEB" w:rsidP="00F52CED"/>
          <w:p w:rsidR="00277AEB" w:rsidRPr="00A5744A" w:rsidRDefault="00277AEB" w:rsidP="00F52CED"/>
          <w:p w:rsidR="00277AEB" w:rsidRPr="00A5744A" w:rsidRDefault="00277AEB" w:rsidP="00F52CED">
            <w:pPr>
              <w:rPr>
                <w:lang w:val="tt-RU"/>
              </w:rPr>
            </w:pPr>
            <w:r>
              <w:rPr>
                <w:lang w:val="tt-RU"/>
              </w:rPr>
              <w:t>д.Ялкын</w:t>
            </w:r>
          </w:p>
        </w:tc>
        <w:tc>
          <w:tcPr>
            <w:tcW w:w="4253" w:type="dxa"/>
            <w:tcBorders>
              <w:top w:val="double" w:sz="4" w:space="0" w:color="auto"/>
              <w:bottom w:val="nil"/>
            </w:tcBorders>
          </w:tcPr>
          <w:p w:rsidR="00277AEB" w:rsidRPr="00A5744A" w:rsidRDefault="00277AEB" w:rsidP="00F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A5744A">
              <w:rPr>
                <w:b/>
                <w:bCs/>
                <w:sz w:val="28"/>
                <w:szCs w:val="28"/>
              </w:rPr>
              <w:t>КАРАР</w:t>
            </w:r>
          </w:p>
          <w:p w:rsidR="00277AEB" w:rsidRPr="00A5744A" w:rsidRDefault="00277AEB" w:rsidP="00F52CED">
            <w:pPr>
              <w:rPr>
                <w:sz w:val="28"/>
                <w:szCs w:val="28"/>
              </w:rPr>
            </w:pPr>
          </w:p>
          <w:p w:rsidR="00277AEB" w:rsidRPr="00A5744A" w:rsidRDefault="00277AEB" w:rsidP="00F52CED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                         №67</w:t>
            </w:r>
          </w:p>
        </w:tc>
      </w:tr>
    </w:tbl>
    <w:p w:rsidR="00277AEB" w:rsidRPr="00277AEB" w:rsidRDefault="00884DE9" w:rsidP="00884DE9">
      <w:pPr>
        <w:rPr>
          <w:b/>
        </w:rPr>
      </w:pPr>
      <w:r w:rsidRPr="00277AEB">
        <w:rPr>
          <w:b/>
        </w:rPr>
        <w:t xml:space="preserve">“Татарстан </w:t>
      </w:r>
      <w:proofErr w:type="spellStart"/>
      <w:r w:rsidRPr="00277AEB">
        <w:rPr>
          <w:b/>
        </w:rPr>
        <w:t>Республикасы</w:t>
      </w:r>
      <w:proofErr w:type="spellEnd"/>
      <w:r w:rsidRPr="00277AEB">
        <w:rPr>
          <w:b/>
        </w:rPr>
        <w:t xml:space="preserve"> </w:t>
      </w:r>
      <w:r w:rsidRPr="00277AEB">
        <w:rPr>
          <w:b/>
        </w:rPr>
        <w:br/>
      </w:r>
      <w:r w:rsidR="00277AEB" w:rsidRPr="00277AEB">
        <w:rPr>
          <w:b/>
        </w:rPr>
        <w:t>Ялкын</w:t>
      </w:r>
      <w:r w:rsidRPr="00277AEB">
        <w:rPr>
          <w:b/>
        </w:rPr>
        <w:t xml:space="preserve"> </w:t>
      </w:r>
      <w:proofErr w:type="spellStart"/>
      <w:r w:rsidR="00277AEB" w:rsidRPr="00277AEB">
        <w:rPr>
          <w:b/>
        </w:rPr>
        <w:t>авыл</w:t>
      </w:r>
      <w:proofErr w:type="spellEnd"/>
      <w:r w:rsidR="00277AEB" w:rsidRPr="00277AEB">
        <w:rPr>
          <w:b/>
        </w:rPr>
        <w:t xml:space="preserve"> җирлеге </w:t>
      </w:r>
      <w:r w:rsidR="00277AEB" w:rsidRPr="00277AEB">
        <w:rPr>
          <w:b/>
        </w:rPr>
        <w:br/>
        <w:t>территориясендә</w:t>
      </w:r>
      <w:r w:rsidR="00277AEB" w:rsidRPr="00277AEB">
        <w:rPr>
          <w:b/>
        </w:rPr>
        <w:br/>
      </w:r>
      <w:r w:rsidRPr="00277AEB">
        <w:rPr>
          <w:b/>
        </w:rPr>
        <w:t xml:space="preserve">урман </w:t>
      </w:r>
      <w:proofErr w:type="spellStart"/>
      <w:r w:rsidRPr="00277AEB">
        <w:rPr>
          <w:b/>
        </w:rPr>
        <w:t>утыртмаларына</w:t>
      </w:r>
      <w:proofErr w:type="spellEnd"/>
      <w:r w:rsidRPr="00277AEB">
        <w:rPr>
          <w:b/>
        </w:rPr>
        <w:t xml:space="preserve">, </w:t>
      </w:r>
      <w:proofErr w:type="spellStart"/>
      <w:r w:rsidRPr="00277AEB">
        <w:rPr>
          <w:b/>
        </w:rPr>
        <w:t>агачларга</w:t>
      </w:r>
      <w:proofErr w:type="spellEnd"/>
      <w:r w:rsidRPr="00277AEB">
        <w:rPr>
          <w:b/>
        </w:rPr>
        <w:t>,</w:t>
      </w:r>
      <w:r w:rsidRPr="00277AEB">
        <w:rPr>
          <w:b/>
        </w:rPr>
        <w:br/>
        <w:t> </w:t>
      </w:r>
      <w:proofErr w:type="spellStart"/>
      <w:r w:rsidRPr="00277AEB">
        <w:rPr>
          <w:b/>
        </w:rPr>
        <w:t>куаклыкларга</w:t>
      </w:r>
      <w:proofErr w:type="spellEnd"/>
      <w:r w:rsidRPr="00277AEB">
        <w:rPr>
          <w:b/>
        </w:rPr>
        <w:t xml:space="preserve"> кермәүче</w:t>
      </w:r>
      <w:r w:rsidRPr="00277AEB">
        <w:rPr>
          <w:b/>
        </w:rPr>
        <w:br/>
        <w:t xml:space="preserve"> үсентеләргә </w:t>
      </w:r>
      <w:proofErr w:type="spellStart"/>
      <w:r w:rsidRPr="00277AEB">
        <w:rPr>
          <w:b/>
        </w:rPr>
        <w:t>салынган</w:t>
      </w:r>
      <w:proofErr w:type="spellEnd"/>
      <w:r w:rsidRPr="00277AEB">
        <w:rPr>
          <w:b/>
        </w:rPr>
        <w:br/>
        <w:t> </w:t>
      </w:r>
      <w:proofErr w:type="spellStart"/>
      <w:r w:rsidRPr="00277AEB">
        <w:rPr>
          <w:b/>
        </w:rPr>
        <w:t>зыянны</w:t>
      </w:r>
      <w:proofErr w:type="spellEnd"/>
      <w:r w:rsidRPr="00277AEB">
        <w:rPr>
          <w:b/>
        </w:rPr>
        <w:t xml:space="preserve"> билгеләү </w:t>
      </w:r>
      <w:proofErr w:type="spellStart"/>
      <w:r w:rsidRPr="00277AEB">
        <w:rPr>
          <w:b/>
        </w:rPr>
        <w:t>нормативларын</w:t>
      </w:r>
      <w:proofErr w:type="spellEnd"/>
      <w:r w:rsidRPr="00277AEB">
        <w:rPr>
          <w:b/>
        </w:rPr>
        <w:t xml:space="preserve"> </w:t>
      </w:r>
      <w:r w:rsidRPr="00277AEB">
        <w:rPr>
          <w:b/>
        </w:rPr>
        <w:br/>
      </w:r>
      <w:proofErr w:type="spellStart"/>
      <w:r w:rsidRPr="00277AEB">
        <w:rPr>
          <w:b/>
        </w:rPr>
        <w:t>раслау</w:t>
      </w:r>
      <w:proofErr w:type="spellEnd"/>
      <w:r w:rsidRPr="00277AEB">
        <w:rPr>
          <w:b/>
        </w:rPr>
        <w:t xml:space="preserve"> </w:t>
      </w:r>
      <w:proofErr w:type="spellStart"/>
      <w:r w:rsidRPr="00277AEB">
        <w:rPr>
          <w:b/>
        </w:rPr>
        <w:t>турында</w:t>
      </w:r>
      <w:proofErr w:type="spellEnd"/>
      <w:proofErr w:type="gramStart"/>
      <w:r w:rsidRPr="00277AEB">
        <w:rPr>
          <w:b/>
        </w:rPr>
        <w:t>”</w:t>
      </w:r>
      <w:proofErr w:type="spellStart"/>
      <w:r w:rsidRPr="00277AEB">
        <w:rPr>
          <w:b/>
        </w:rPr>
        <w:t>г</w:t>
      </w:r>
      <w:proofErr w:type="gramEnd"/>
      <w:r w:rsidRPr="00277AEB">
        <w:rPr>
          <w:b/>
        </w:rPr>
        <w:t>ы</w:t>
      </w:r>
      <w:proofErr w:type="spellEnd"/>
      <w:r w:rsidRPr="00277AEB">
        <w:rPr>
          <w:b/>
        </w:rPr>
        <w:t xml:space="preserve"> </w:t>
      </w:r>
      <w:r w:rsidRPr="00277AEB">
        <w:rPr>
          <w:b/>
        </w:rPr>
        <w:br/>
      </w:r>
      <w:r w:rsidR="00277AEB" w:rsidRPr="00277AEB">
        <w:rPr>
          <w:b/>
        </w:rPr>
        <w:t xml:space="preserve">Ялкын </w:t>
      </w:r>
      <w:r w:rsidRPr="00277AEB">
        <w:rPr>
          <w:b/>
        </w:rPr>
        <w:t xml:space="preserve"> </w:t>
      </w:r>
      <w:proofErr w:type="spellStart"/>
      <w:r w:rsidRPr="00277AEB">
        <w:rPr>
          <w:b/>
        </w:rPr>
        <w:t>авыл</w:t>
      </w:r>
      <w:proofErr w:type="spellEnd"/>
      <w:r w:rsidRPr="00277AEB">
        <w:rPr>
          <w:b/>
        </w:rPr>
        <w:t xml:space="preserve"> җирлеге Советының </w:t>
      </w:r>
      <w:r w:rsidR="00277AEB" w:rsidRPr="00277AEB">
        <w:rPr>
          <w:b/>
        </w:rPr>
        <w:t>11</w:t>
      </w:r>
      <w:r w:rsidRPr="00277AEB">
        <w:rPr>
          <w:b/>
        </w:rPr>
        <w:t>.04.2018</w:t>
      </w:r>
      <w:r w:rsidR="00277AEB" w:rsidRPr="00277AEB">
        <w:rPr>
          <w:b/>
        </w:rPr>
        <w:t xml:space="preserve"> ел,</w:t>
      </w:r>
    </w:p>
    <w:p w:rsidR="00277AEB" w:rsidRDefault="00277AEB" w:rsidP="00884DE9">
      <w:r w:rsidRPr="00277AEB">
        <w:rPr>
          <w:b/>
        </w:rPr>
        <w:t>59</w:t>
      </w:r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нчы</w:t>
      </w:r>
      <w:proofErr w:type="spellEnd"/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санлы</w:t>
      </w:r>
      <w:proofErr w:type="spellEnd"/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карарын</w:t>
      </w:r>
      <w:proofErr w:type="spellEnd"/>
      <w:r w:rsidR="00884DE9" w:rsidRPr="00277AEB">
        <w:rPr>
          <w:b/>
        </w:rPr>
        <w:t xml:space="preserve"> гамәлдән </w:t>
      </w:r>
      <w:proofErr w:type="spellStart"/>
      <w:r w:rsidR="00884DE9" w:rsidRPr="00277AEB">
        <w:rPr>
          <w:b/>
        </w:rPr>
        <w:t>чыгару</w:t>
      </w:r>
      <w:proofErr w:type="spellEnd"/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турында</w:t>
      </w:r>
      <w:proofErr w:type="spellEnd"/>
      <w:r w:rsidR="00884DE9" w:rsidRPr="00277AEB">
        <w:rPr>
          <w:b/>
        </w:rPr>
        <w:br/>
      </w:r>
      <w:r w:rsidR="00884DE9" w:rsidRPr="00277AEB">
        <w:br/>
      </w:r>
      <w:r w:rsidR="00884DE9" w:rsidRPr="00277AEB">
        <w:br/>
        <w:t xml:space="preserve">Гамәлдәге </w:t>
      </w:r>
      <w:proofErr w:type="spellStart"/>
      <w:r w:rsidR="00884DE9" w:rsidRPr="00277AEB">
        <w:t>законнарга</w:t>
      </w:r>
      <w:proofErr w:type="spellEnd"/>
      <w:r w:rsidR="00884DE9" w:rsidRPr="00277AEB">
        <w:t xml:space="preserve"> туры килмәүләрне бетерү </w:t>
      </w:r>
      <w:proofErr w:type="spellStart"/>
      <w:r w:rsidR="00884DE9" w:rsidRPr="00277AEB">
        <w:t>максатында</w:t>
      </w:r>
      <w:proofErr w:type="spellEnd"/>
      <w:r w:rsidR="00884DE9" w:rsidRPr="00277AEB">
        <w:t xml:space="preserve"> һәм Россия </w:t>
      </w:r>
      <w:proofErr w:type="spellStart"/>
      <w:r w:rsidR="00884DE9" w:rsidRPr="00277AEB">
        <w:t>Федерациясе</w:t>
      </w:r>
      <w:proofErr w:type="spellEnd"/>
      <w:r w:rsidR="00884DE9" w:rsidRPr="00277AEB">
        <w:t xml:space="preserve"> Хөкүмәтенең “Җир </w:t>
      </w:r>
      <w:proofErr w:type="spellStart"/>
      <w:r w:rsidR="00884DE9" w:rsidRPr="00277AEB">
        <w:t>турындагы</w:t>
      </w:r>
      <w:proofErr w:type="spellEnd"/>
      <w:r w:rsidR="00884DE9" w:rsidRPr="00277AEB">
        <w:t xml:space="preserve"> </w:t>
      </w:r>
      <w:proofErr w:type="spellStart"/>
      <w:r w:rsidR="00884DE9" w:rsidRPr="00277AEB">
        <w:t>законнарны</w:t>
      </w:r>
      <w:proofErr w:type="spellEnd"/>
      <w:r w:rsidR="00884DE9" w:rsidRPr="00277AEB">
        <w:t xml:space="preserve"> </w:t>
      </w:r>
      <w:proofErr w:type="spellStart"/>
      <w:r w:rsidR="00884DE9" w:rsidRPr="00277AEB">
        <w:t>бозу</w:t>
      </w:r>
      <w:proofErr w:type="spellEnd"/>
      <w:r w:rsidR="00884DE9" w:rsidRPr="00277AEB">
        <w:t xml:space="preserve"> нәтиҗәсендә </w:t>
      </w:r>
      <w:proofErr w:type="spellStart"/>
      <w:r w:rsidR="00884DE9" w:rsidRPr="00277AEB">
        <w:t>урманнарга</w:t>
      </w:r>
      <w:proofErr w:type="spellEnd"/>
      <w:r w:rsidR="00884DE9" w:rsidRPr="00277AEB">
        <w:t xml:space="preserve"> китерелгән зыянның күләмен исә</w:t>
      </w:r>
      <w:proofErr w:type="gramStart"/>
      <w:r w:rsidR="00884DE9" w:rsidRPr="00277AEB">
        <w:t>пл</w:t>
      </w:r>
      <w:proofErr w:type="gramEnd"/>
      <w:r w:rsidR="00884DE9" w:rsidRPr="00277AEB">
        <w:t xml:space="preserve">әү </w:t>
      </w:r>
      <w:proofErr w:type="spellStart"/>
      <w:r w:rsidR="00884DE9" w:rsidRPr="00277AEB">
        <w:t>турында</w:t>
      </w:r>
      <w:proofErr w:type="spellEnd"/>
      <w:r w:rsidR="00884DE9" w:rsidRPr="00277AEB">
        <w:t>”</w:t>
      </w:r>
      <w:proofErr w:type="spellStart"/>
      <w:r w:rsidR="00884DE9" w:rsidRPr="00277AEB">
        <w:t>гы</w:t>
      </w:r>
      <w:proofErr w:type="spellEnd"/>
      <w:r w:rsidR="00884DE9" w:rsidRPr="00277AEB">
        <w:t xml:space="preserve"> 08.05.2007 ел, 273 </w:t>
      </w:r>
      <w:proofErr w:type="spellStart"/>
      <w:r w:rsidR="00884DE9" w:rsidRPr="00277AEB">
        <w:t>нче</w:t>
      </w:r>
      <w:proofErr w:type="spellEnd"/>
      <w:r w:rsidR="00884DE9" w:rsidRPr="00277AEB">
        <w:t xml:space="preserve"> </w:t>
      </w:r>
      <w:proofErr w:type="spellStart"/>
      <w:r w:rsidR="00884DE9" w:rsidRPr="00277AEB">
        <w:t>санлы</w:t>
      </w:r>
      <w:proofErr w:type="spellEnd"/>
      <w:r w:rsidR="00884DE9" w:rsidRPr="00277AEB">
        <w:t xml:space="preserve"> </w:t>
      </w:r>
      <w:proofErr w:type="spellStart"/>
      <w:r w:rsidR="00884DE9" w:rsidRPr="00277AEB">
        <w:t>карарын</w:t>
      </w:r>
      <w:proofErr w:type="spellEnd"/>
      <w:r w:rsidR="00884DE9" w:rsidRPr="00277AEB">
        <w:t xml:space="preserve"> </w:t>
      </w:r>
      <w:proofErr w:type="spellStart"/>
      <w:r w:rsidR="00884DE9" w:rsidRPr="00277AEB">
        <w:t>кулланма</w:t>
      </w:r>
      <w:proofErr w:type="spellEnd"/>
      <w:r w:rsidR="00884DE9" w:rsidRPr="00277AEB">
        <w:t xml:space="preserve"> </w:t>
      </w:r>
      <w:proofErr w:type="spellStart"/>
      <w:r w:rsidR="00884DE9" w:rsidRPr="00277AEB">
        <w:t>итеп</w:t>
      </w:r>
      <w:proofErr w:type="spellEnd"/>
      <w:r w:rsidR="00884DE9" w:rsidRPr="00277AEB">
        <w:t xml:space="preserve"> </w:t>
      </w:r>
      <w:proofErr w:type="spellStart"/>
      <w:r w:rsidRPr="00277AEB">
        <w:t>алып</w:t>
      </w:r>
      <w:proofErr w:type="spellEnd"/>
      <w:r w:rsidRPr="00277AEB">
        <w:t>,</w:t>
      </w:r>
    </w:p>
    <w:p w:rsidR="00D1659E" w:rsidRDefault="00277AEB" w:rsidP="00884DE9">
      <w:r w:rsidRPr="00277AEB">
        <w:br/>
        <w:t>                  </w:t>
      </w:r>
      <w:r w:rsidRPr="00277AEB">
        <w:rPr>
          <w:b/>
        </w:rPr>
        <w:t xml:space="preserve">Ялкын </w:t>
      </w:r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авыл</w:t>
      </w:r>
      <w:proofErr w:type="spellEnd"/>
      <w:r w:rsidR="00884DE9" w:rsidRPr="00277AEB">
        <w:rPr>
          <w:b/>
        </w:rPr>
        <w:t xml:space="preserve"> җирлеге Советы </w:t>
      </w:r>
      <w:proofErr w:type="spellStart"/>
      <w:r w:rsidR="00884DE9" w:rsidRPr="00277AEB">
        <w:rPr>
          <w:b/>
        </w:rPr>
        <w:t>карар</w:t>
      </w:r>
      <w:proofErr w:type="spellEnd"/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бирде</w:t>
      </w:r>
      <w:proofErr w:type="spellEnd"/>
      <w:r w:rsidR="00884DE9" w:rsidRPr="00277AEB">
        <w:rPr>
          <w:b/>
        </w:rPr>
        <w:t>:</w:t>
      </w:r>
      <w:r w:rsidR="00884DE9" w:rsidRPr="00277AEB">
        <w:rPr>
          <w:b/>
        </w:rPr>
        <w:br/>
      </w:r>
      <w:r w:rsidR="00884DE9" w:rsidRPr="00277AEB">
        <w:rPr>
          <w:b/>
        </w:rPr>
        <w:br/>
      </w:r>
      <w:r w:rsidR="00884DE9" w:rsidRPr="00277AEB">
        <w:t xml:space="preserve">1. Гамәлдәге </w:t>
      </w:r>
      <w:proofErr w:type="spellStart"/>
      <w:r w:rsidR="00884DE9" w:rsidRPr="00277AEB">
        <w:t>законнарга</w:t>
      </w:r>
      <w:proofErr w:type="spellEnd"/>
      <w:r w:rsidR="00884DE9" w:rsidRPr="00277AEB">
        <w:t xml:space="preserve"> туры килмәүләрне бетерү </w:t>
      </w:r>
      <w:proofErr w:type="spellStart"/>
      <w:r w:rsidR="00884DE9" w:rsidRPr="00277AEB">
        <w:t>максатында</w:t>
      </w:r>
      <w:proofErr w:type="spellEnd"/>
      <w:r w:rsidR="00884DE9" w:rsidRPr="00277AEB">
        <w:t xml:space="preserve"> һәм “Җир </w:t>
      </w:r>
      <w:proofErr w:type="spellStart"/>
      <w:r w:rsidR="00884DE9" w:rsidRPr="00277AEB">
        <w:t>законнарын</w:t>
      </w:r>
      <w:proofErr w:type="spellEnd"/>
      <w:r w:rsidR="00884DE9" w:rsidRPr="00277AEB">
        <w:t xml:space="preserve"> </w:t>
      </w:r>
      <w:proofErr w:type="spellStart"/>
      <w:r w:rsidR="00884DE9" w:rsidRPr="00277AEB">
        <w:t>бозу</w:t>
      </w:r>
      <w:proofErr w:type="spellEnd"/>
      <w:r w:rsidR="00884DE9" w:rsidRPr="00277AEB">
        <w:t xml:space="preserve"> нәтиҗәсендә </w:t>
      </w:r>
      <w:proofErr w:type="spellStart"/>
      <w:r w:rsidR="00884DE9" w:rsidRPr="00277AEB">
        <w:t>урманнарга</w:t>
      </w:r>
      <w:proofErr w:type="spellEnd"/>
      <w:r w:rsidR="00884DE9" w:rsidRPr="00277AEB">
        <w:t xml:space="preserve"> китерелгән </w:t>
      </w:r>
      <w:proofErr w:type="spellStart"/>
      <w:r w:rsidR="00884DE9" w:rsidRPr="00277AEB">
        <w:t>зыян</w:t>
      </w:r>
      <w:proofErr w:type="spellEnd"/>
      <w:r w:rsidR="00884DE9" w:rsidRPr="00277AEB">
        <w:t xml:space="preserve"> күләмен исә</w:t>
      </w:r>
      <w:proofErr w:type="gramStart"/>
      <w:r w:rsidR="00884DE9" w:rsidRPr="00277AEB">
        <w:t>пл</w:t>
      </w:r>
      <w:proofErr w:type="gramEnd"/>
      <w:r w:rsidR="00884DE9" w:rsidRPr="00277AEB">
        <w:t xml:space="preserve">әп </w:t>
      </w:r>
      <w:proofErr w:type="spellStart"/>
      <w:r w:rsidR="00884DE9" w:rsidRPr="00277AEB">
        <w:t>чыгару</w:t>
      </w:r>
      <w:proofErr w:type="spellEnd"/>
      <w:r w:rsidR="00884DE9" w:rsidRPr="00277AEB">
        <w:t xml:space="preserve"> </w:t>
      </w:r>
      <w:proofErr w:type="spellStart"/>
      <w:r w:rsidR="00884DE9" w:rsidRPr="00277AEB">
        <w:t>турында</w:t>
      </w:r>
      <w:proofErr w:type="spellEnd"/>
      <w:r w:rsidR="00884DE9" w:rsidRPr="00277AEB">
        <w:t>”</w:t>
      </w:r>
      <w:proofErr w:type="spellStart"/>
      <w:r w:rsidR="00884DE9" w:rsidRPr="00277AEB">
        <w:t>гы</w:t>
      </w:r>
      <w:proofErr w:type="spellEnd"/>
      <w:r w:rsidR="00884DE9" w:rsidRPr="00277AEB">
        <w:t xml:space="preserve"> Хөкүмәт </w:t>
      </w:r>
      <w:proofErr w:type="spellStart"/>
      <w:r w:rsidR="00884DE9" w:rsidRPr="00277AEB">
        <w:t>карарына</w:t>
      </w:r>
      <w:proofErr w:type="spellEnd"/>
      <w:r w:rsidR="00884DE9" w:rsidRPr="00277AEB">
        <w:t xml:space="preserve"> </w:t>
      </w:r>
      <w:proofErr w:type="spellStart"/>
      <w:r w:rsidR="00884DE9" w:rsidRPr="00277AEB">
        <w:t>таянып</w:t>
      </w:r>
      <w:proofErr w:type="spellEnd"/>
      <w:r w:rsidR="00884DE9" w:rsidRPr="00277AEB">
        <w:t xml:space="preserve">, Татарстан </w:t>
      </w:r>
      <w:proofErr w:type="spellStart"/>
      <w:r w:rsidR="00884DE9" w:rsidRPr="00277AEB">
        <w:t>Республикасы</w:t>
      </w:r>
      <w:proofErr w:type="spellEnd"/>
      <w:r w:rsidR="00884DE9" w:rsidRPr="00277AEB">
        <w:t xml:space="preserve"> Алексеевск </w:t>
      </w:r>
      <w:proofErr w:type="spellStart"/>
      <w:r w:rsidR="00884DE9" w:rsidRPr="00277AEB">
        <w:t>муниципаль</w:t>
      </w:r>
      <w:proofErr w:type="spellEnd"/>
      <w:r w:rsidR="00884DE9" w:rsidRPr="00277AEB">
        <w:t xml:space="preserve"> районының </w:t>
      </w:r>
      <w:r w:rsidRPr="00277AEB">
        <w:t>Ялкын</w:t>
      </w:r>
      <w:r w:rsidR="00884DE9" w:rsidRPr="00277AEB">
        <w:t xml:space="preserve"> </w:t>
      </w:r>
      <w:proofErr w:type="spellStart"/>
      <w:r w:rsidR="00884DE9" w:rsidRPr="00277AEB">
        <w:t>авыл</w:t>
      </w:r>
      <w:proofErr w:type="spellEnd"/>
      <w:r w:rsidR="00884DE9" w:rsidRPr="00277AEB">
        <w:t xml:space="preserve"> җирлеге Советы </w:t>
      </w:r>
      <w:proofErr w:type="spellStart"/>
      <w:r w:rsidR="00884DE9" w:rsidRPr="00277AEB">
        <w:t>карарын</w:t>
      </w:r>
      <w:proofErr w:type="spellEnd"/>
      <w:r w:rsidR="00884DE9" w:rsidRPr="00277AEB">
        <w:t xml:space="preserve"> гамәлдән </w:t>
      </w:r>
      <w:proofErr w:type="spellStart"/>
      <w:r w:rsidR="00884DE9" w:rsidRPr="00277AEB">
        <w:t>чыгарырга</w:t>
      </w:r>
      <w:proofErr w:type="spellEnd"/>
      <w:r w:rsidR="00884DE9" w:rsidRPr="00277AEB">
        <w:t>.</w:t>
      </w:r>
      <w:r w:rsidR="00884DE9" w:rsidRPr="00277AEB">
        <w:br/>
        <w:t xml:space="preserve">2.Әлеге карарның үтәлешенә </w:t>
      </w:r>
      <w:proofErr w:type="spellStart"/>
      <w:r w:rsidR="00884DE9" w:rsidRPr="00277AEB">
        <w:t>контрольне</w:t>
      </w:r>
      <w:proofErr w:type="spellEnd"/>
      <w:r w:rsidR="00884DE9" w:rsidRPr="00277AEB">
        <w:t xml:space="preserve"> үз өстемә </w:t>
      </w:r>
      <w:proofErr w:type="spellStart"/>
      <w:r w:rsidR="00884DE9" w:rsidRPr="00277AEB">
        <w:t>алам</w:t>
      </w:r>
      <w:proofErr w:type="spellEnd"/>
      <w:r w:rsidR="00884DE9" w:rsidRPr="00277AEB">
        <w:t>.</w:t>
      </w:r>
      <w:r w:rsidR="00884DE9" w:rsidRPr="00277AEB">
        <w:br/>
      </w:r>
      <w:r w:rsidR="00884DE9" w:rsidRPr="00277AEB">
        <w:br/>
      </w:r>
      <w:r w:rsidR="00884DE9" w:rsidRPr="00277AEB">
        <w:rPr>
          <w:b/>
        </w:rPr>
        <w:t xml:space="preserve">Татарстан </w:t>
      </w:r>
      <w:proofErr w:type="spellStart"/>
      <w:r w:rsidR="00884DE9" w:rsidRPr="00277AEB">
        <w:rPr>
          <w:b/>
        </w:rPr>
        <w:t>Республикасы</w:t>
      </w:r>
      <w:proofErr w:type="spellEnd"/>
      <w:r w:rsidR="00884DE9" w:rsidRPr="00277AEB">
        <w:rPr>
          <w:b/>
        </w:rPr>
        <w:br/>
        <w:t xml:space="preserve">Алексеевск </w:t>
      </w:r>
      <w:proofErr w:type="spellStart"/>
      <w:r w:rsidR="00884DE9" w:rsidRPr="00277AEB">
        <w:rPr>
          <w:b/>
        </w:rPr>
        <w:t>муниципаль</w:t>
      </w:r>
      <w:proofErr w:type="spellEnd"/>
      <w:r w:rsidR="00884DE9" w:rsidRPr="00277AEB">
        <w:rPr>
          <w:b/>
        </w:rPr>
        <w:t xml:space="preserve"> районы </w:t>
      </w:r>
      <w:r w:rsidR="00884DE9" w:rsidRPr="00277AEB">
        <w:rPr>
          <w:b/>
        </w:rPr>
        <w:br/>
      </w:r>
      <w:r w:rsidRPr="00277AEB">
        <w:rPr>
          <w:b/>
        </w:rPr>
        <w:t xml:space="preserve">Ялкын </w:t>
      </w:r>
      <w:r w:rsidR="00884DE9" w:rsidRPr="00277AEB">
        <w:rPr>
          <w:b/>
        </w:rPr>
        <w:t xml:space="preserve"> </w:t>
      </w:r>
      <w:proofErr w:type="spellStart"/>
      <w:r w:rsidR="00884DE9" w:rsidRPr="00277AEB">
        <w:rPr>
          <w:b/>
        </w:rPr>
        <w:t>авыл</w:t>
      </w:r>
      <w:proofErr w:type="spellEnd"/>
      <w:r w:rsidR="00884DE9" w:rsidRPr="00277AEB">
        <w:rPr>
          <w:b/>
        </w:rPr>
        <w:t xml:space="preserve"> җирлеге </w:t>
      </w:r>
      <w:proofErr w:type="spellStart"/>
      <w:r w:rsidR="00884DE9" w:rsidRPr="00277AEB">
        <w:rPr>
          <w:b/>
        </w:rPr>
        <w:t>башлыгы</w:t>
      </w:r>
      <w:proofErr w:type="spellEnd"/>
      <w:r w:rsidR="00884DE9" w:rsidRPr="00277AEB">
        <w:rPr>
          <w:b/>
        </w:rPr>
        <w:t xml:space="preserve"> </w:t>
      </w:r>
      <w:r w:rsidR="00735EB6" w:rsidRPr="00277AEB">
        <w:rPr>
          <w:b/>
        </w:rPr>
        <w:t xml:space="preserve">                </w:t>
      </w:r>
      <w:r w:rsidRPr="00277AEB">
        <w:rPr>
          <w:b/>
        </w:rPr>
        <w:t xml:space="preserve">                            </w:t>
      </w:r>
      <w:r w:rsidR="00735EB6" w:rsidRPr="00277AEB">
        <w:rPr>
          <w:b/>
        </w:rPr>
        <w:t xml:space="preserve">               </w:t>
      </w:r>
      <w:r w:rsidRPr="00277AEB">
        <w:rPr>
          <w:b/>
        </w:rPr>
        <w:t xml:space="preserve">            И.В.Гущина</w:t>
      </w:r>
      <w:r w:rsidR="00884DE9" w:rsidRPr="00277AEB">
        <w:rPr>
          <w:b/>
        </w:rPr>
        <w:br/>
      </w:r>
      <w:r w:rsidR="00884DE9" w:rsidRPr="00277AEB">
        <w:rPr>
          <w:b/>
        </w:rPr>
        <w:br/>
      </w:r>
    </w:p>
    <w:sectPr w:rsidR="00D1659E" w:rsidSect="0073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E9"/>
    <w:rsid w:val="000223F8"/>
    <w:rsid w:val="00277AEB"/>
    <w:rsid w:val="005274D6"/>
    <w:rsid w:val="00734DDA"/>
    <w:rsid w:val="00735EB6"/>
    <w:rsid w:val="00884DE9"/>
    <w:rsid w:val="008A3494"/>
    <w:rsid w:val="008C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7AEB"/>
    <w:pPr>
      <w:keepNext/>
      <w:ind w:firstLine="6663"/>
      <w:outlineLvl w:val="2"/>
    </w:pPr>
    <w:rPr>
      <w:rFonts w:eastAsia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DE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277AE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AE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4</cp:revision>
  <cp:lastPrinted>2018-06-27T08:49:00Z</cp:lastPrinted>
  <dcterms:created xsi:type="dcterms:W3CDTF">2018-06-26T06:17:00Z</dcterms:created>
  <dcterms:modified xsi:type="dcterms:W3CDTF">2018-06-27T08:53:00Z</dcterms:modified>
</cp:coreProperties>
</file>